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16" w:rsidRDefault="00DB3D16" w:rsidP="00DB3D1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DB3D16" w:rsidRPr="00053157" w:rsidRDefault="00DB3D16" w:rsidP="00DB3D16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53157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:rsidR="00DB3D16" w:rsidRDefault="00DB3D16" w:rsidP="00DB3D16">
      <w:pPr>
        <w:pStyle w:val="a3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0F6E99">
        <w:rPr>
          <w:rFonts w:ascii="Times New Roman" w:hAnsi="Times New Roman"/>
          <w:sz w:val="24"/>
          <w:szCs w:val="24"/>
          <w:lang w:val="kk-KZ"/>
        </w:rPr>
        <w:t xml:space="preserve">Сабақтың тақырыбы: </w:t>
      </w:r>
      <w:r w:rsidRPr="000F6E99">
        <w:rPr>
          <w:rFonts w:ascii="Times New Roman" w:hAnsi="Times New Roman"/>
          <w:noProof/>
          <w:sz w:val="24"/>
          <w:szCs w:val="24"/>
          <w:lang w:val="kk-KZ"/>
        </w:rPr>
        <w:t>Тiзбек бөлiгi үшiн Ом заңы</w:t>
      </w:r>
    </w:p>
    <w:p w:rsidR="00DB3D16" w:rsidRDefault="00DB3D16" w:rsidP="00DB3D16">
      <w:pPr>
        <w:pStyle w:val="a3"/>
        <w:jc w:val="center"/>
        <w:rPr>
          <w:rFonts w:ascii="Times New Roman" w:hAnsi="Times New Roman"/>
          <w:noProof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horzAnchor="margin" w:tblpX="-68" w:tblpY="1"/>
        <w:tblOverlap w:val="never"/>
        <w:tblW w:w="10740" w:type="dxa"/>
        <w:tblLayout w:type="fixed"/>
        <w:tblLook w:val="04A0"/>
      </w:tblPr>
      <w:tblGrid>
        <w:gridCol w:w="1809"/>
        <w:gridCol w:w="1368"/>
        <w:gridCol w:w="2885"/>
        <w:gridCol w:w="580"/>
        <w:gridCol w:w="945"/>
        <w:gridCol w:w="2019"/>
        <w:gridCol w:w="1134"/>
      </w:tblGrid>
      <w:tr w:rsidR="00DB3D16" w:rsidRPr="009F3AAC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563" w:type="dxa"/>
            <w:gridSpan w:val="5"/>
          </w:tcPr>
          <w:p w:rsidR="00DB3D16" w:rsidRPr="00EE3CB0" w:rsidRDefault="00F676D8" w:rsidP="00F67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 </w:t>
            </w:r>
            <w:r w:rsidR="00DB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№122 </w:t>
            </w:r>
            <w:r w:rsidR="00EE3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Ақжар жалпы орта мектебі</w:t>
            </w:r>
          </w:p>
        </w:tc>
      </w:tr>
      <w:tr w:rsidR="00DB3D16" w:rsidRPr="00675E35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563" w:type="dxa"/>
            <w:gridSpan w:val="5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</w:tr>
      <w:tr w:rsidR="00DB3D16" w:rsidRPr="00675E35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563" w:type="dxa"/>
            <w:gridSpan w:val="5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8.3 А</w:t>
            </w:r>
            <w:r w:rsidRPr="00053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Тұрақты электр тогы</w:t>
            </w:r>
          </w:p>
        </w:tc>
      </w:tr>
      <w:tr w:rsidR="00DB3D16" w:rsidRPr="00675E35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563" w:type="dxa"/>
            <w:gridSpan w:val="5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Толешова Ж.Б</w:t>
            </w:r>
          </w:p>
        </w:tc>
      </w:tr>
      <w:tr w:rsidR="00DB3D16" w:rsidRPr="00675E35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563" w:type="dxa"/>
            <w:gridSpan w:val="5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3D16" w:rsidRPr="00675E35" w:rsidTr="001715A9">
        <w:tc>
          <w:tcPr>
            <w:tcW w:w="3177" w:type="dxa"/>
            <w:gridSpan w:val="2"/>
          </w:tcPr>
          <w:p w:rsidR="00DB3D16" w:rsidRPr="00675E35" w:rsidRDefault="00DB3D16" w:rsidP="00DD2A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8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B3D16" w:rsidRPr="009F3AAC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563" w:type="dxa"/>
            <w:gridSpan w:val="5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Тiзбек бөлiгi үшiн Ом заңы</w:t>
            </w:r>
          </w:p>
        </w:tc>
      </w:tr>
      <w:tr w:rsidR="00DB3D16" w:rsidRPr="009F3AAC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63" w:type="dxa"/>
            <w:gridSpan w:val="5"/>
          </w:tcPr>
          <w:p w:rsidR="00DB3D16" w:rsidRPr="00675E35" w:rsidRDefault="00DB3D16" w:rsidP="00DB3D1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8.4.2.6 – тізбек бөлігі үшін Ом заңын есептер шығаруда қолдану;</w:t>
            </w:r>
          </w:p>
        </w:tc>
      </w:tr>
      <w:tr w:rsidR="00DB3D16" w:rsidRPr="009F3AAC" w:rsidTr="001715A9">
        <w:tc>
          <w:tcPr>
            <w:tcW w:w="3177" w:type="dxa"/>
            <w:gridSpan w:val="2"/>
          </w:tcPr>
          <w:p w:rsidR="00DB3D16" w:rsidRPr="00675E35" w:rsidRDefault="00DB3D16" w:rsidP="00DB3D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7563" w:type="dxa"/>
            <w:gridSpan w:val="5"/>
          </w:tcPr>
          <w:p w:rsidR="00DD2AC6" w:rsidRPr="006653CC" w:rsidRDefault="00DD2AC6" w:rsidP="00DD2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6653C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Тiзбек бөлiгi үшiн Ом заңы</w:t>
            </w:r>
            <w:r w:rsidRPr="006653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жайлы білу;</w:t>
            </w:r>
          </w:p>
          <w:p w:rsidR="00DD2AC6" w:rsidRPr="006653CC" w:rsidRDefault="00DD2AC6" w:rsidP="00DD2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Pr="006653C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Тiзбек бөлiгi үшiн Ом заңының формуласын жазу</w:t>
            </w: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түрлендіру;</w:t>
            </w:r>
          </w:p>
          <w:p w:rsidR="00DB3D16" w:rsidRPr="00675E35" w:rsidRDefault="00DD2AC6" w:rsidP="00DD2AC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53C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Тiзбек бөлiгi үшiн Ом заңының</w:t>
            </w: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формуласын есептер шығарғанда қолдана алу;</w:t>
            </w:r>
          </w:p>
        </w:tc>
      </w:tr>
      <w:tr w:rsidR="00DD2AC6" w:rsidRPr="009F3AAC" w:rsidTr="00F676D8">
        <w:trPr>
          <w:trHeight w:val="2313"/>
        </w:trPr>
        <w:tc>
          <w:tcPr>
            <w:tcW w:w="3177" w:type="dxa"/>
            <w:gridSpan w:val="2"/>
          </w:tcPr>
          <w:p w:rsidR="00DD2AC6" w:rsidRPr="006653CC" w:rsidRDefault="00DD2AC6" w:rsidP="008E140C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DD2AC6" w:rsidRPr="006653CC" w:rsidRDefault="00DD2AC6" w:rsidP="008E140C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63" w:type="dxa"/>
            <w:gridSpan w:val="5"/>
          </w:tcPr>
          <w:p w:rsidR="00DD2AC6" w:rsidRPr="006653CC" w:rsidRDefault="00DD2AC6" w:rsidP="008E140C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2301"/>
              <w:gridCol w:w="2301"/>
              <w:gridCol w:w="2302"/>
            </w:tblGrid>
            <w:tr w:rsidR="00DD2AC6" w:rsidRPr="006653CC" w:rsidTr="008E140C"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Қазақша </w:t>
                  </w:r>
                </w:p>
              </w:tc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Орысша </w:t>
                  </w:r>
                </w:p>
              </w:tc>
              <w:tc>
                <w:tcPr>
                  <w:tcW w:w="2302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Ағылшынша </w:t>
                  </w:r>
                </w:p>
              </w:tc>
            </w:tr>
            <w:tr w:rsidR="00DD2AC6" w:rsidRPr="006653CC" w:rsidTr="008E140C"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Ток күші</w:t>
                  </w:r>
                </w:p>
              </w:tc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Сила тока</w:t>
                  </w:r>
                </w:p>
              </w:tc>
              <w:tc>
                <w:tcPr>
                  <w:tcW w:w="2302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Amperage </w:t>
                  </w:r>
                </w:p>
              </w:tc>
            </w:tr>
            <w:tr w:rsidR="00DD2AC6" w:rsidRPr="006653CC" w:rsidTr="008E140C"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Кедергі</w:t>
                  </w:r>
                </w:p>
              </w:tc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Сопротивление</w:t>
                  </w:r>
                </w:p>
              </w:tc>
              <w:tc>
                <w:tcPr>
                  <w:tcW w:w="2302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653CC">
                    <w:rPr>
                      <w:sz w:val="24"/>
                      <w:szCs w:val="24"/>
                      <w:lang w:val="en-US"/>
                    </w:rPr>
                    <w:t xml:space="preserve">Resistance </w:t>
                  </w:r>
                </w:p>
              </w:tc>
            </w:tr>
            <w:tr w:rsidR="00DD2AC6" w:rsidRPr="006653CC" w:rsidTr="008E140C"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Кернеу</w:t>
                  </w:r>
                </w:p>
              </w:tc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Напряжения </w:t>
                  </w:r>
                </w:p>
              </w:tc>
              <w:tc>
                <w:tcPr>
                  <w:tcW w:w="2302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Voltage </w:t>
                  </w:r>
                </w:p>
              </w:tc>
            </w:tr>
            <w:tr w:rsidR="00DD2AC6" w:rsidRPr="009F3AAC" w:rsidTr="008E140C"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Тізбек бөлігі үшін Ом заңы </w:t>
                  </w:r>
                </w:p>
              </w:tc>
              <w:tc>
                <w:tcPr>
                  <w:tcW w:w="2301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Закон Ома для цепной части</w:t>
                  </w:r>
                </w:p>
              </w:tc>
              <w:tc>
                <w:tcPr>
                  <w:tcW w:w="2302" w:type="dxa"/>
                </w:tcPr>
                <w:p w:rsidR="00DD2AC6" w:rsidRPr="006653CC" w:rsidRDefault="00DD2AC6" w:rsidP="008E140C">
                  <w:pPr>
                    <w:framePr w:hSpace="180" w:wrap="around" w:vAnchor="text" w:hAnchor="margin" w:x="-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653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Ohm's law for the chain part</w:t>
                  </w:r>
                </w:p>
              </w:tc>
            </w:tr>
          </w:tbl>
          <w:p w:rsidR="00DD2AC6" w:rsidRPr="006653CC" w:rsidRDefault="00DD2AC6" w:rsidP="008E140C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2AC6" w:rsidRPr="00675E35" w:rsidTr="001715A9">
        <w:trPr>
          <w:trHeight w:val="256"/>
        </w:trPr>
        <w:tc>
          <w:tcPr>
            <w:tcW w:w="10740" w:type="dxa"/>
            <w:gridSpan w:val="7"/>
          </w:tcPr>
          <w:p w:rsidR="00DD2AC6" w:rsidRPr="00675E35" w:rsidRDefault="00DD2AC6" w:rsidP="00DB3D16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D2AC6" w:rsidRPr="00675E35" w:rsidTr="001715A9">
        <w:tc>
          <w:tcPr>
            <w:tcW w:w="1809" w:type="dxa"/>
          </w:tcPr>
          <w:p w:rsidR="00DD2AC6" w:rsidRPr="00675E35" w:rsidRDefault="00DD2AC6" w:rsidP="00DB3D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D2AC6" w:rsidRPr="00675E35" w:rsidRDefault="00DD2AC6" w:rsidP="00DB3D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DD2AC6" w:rsidRPr="00675E35" w:rsidRDefault="00DD2AC6" w:rsidP="00DB3D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D2AC6" w:rsidRPr="00675E35" w:rsidRDefault="00DD2AC6" w:rsidP="00DB3D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AC6" w:rsidRPr="00675E35" w:rsidRDefault="00DD2AC6" w:rsidP="00DB3D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DD2AC6" w:rsidRPr="0037530F" w:rsidTr="001715A9">
        <w:tc>
          <w:tcPr>
            <w:tcW w:w="1809" w:type="dxa"/>
          </w:tcPr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A32A94" w:rsidRDefault="00DD2AC6" w:rsidP="00DB3D1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A32A9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Сабақтың басы 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771E49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  <w:r w:rsidRPr="00771E49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Pr="00675E35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3B4F4E" w:rsidRDefault="003B4F4E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минут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E49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соңы.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  <w:r w:rsidRPr="00771E4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минут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D2AC6" w:rsidRPr="00771E49" w:rsidRDefault="003B4F4E" w:rsidP="00DB3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D2AC6" w:rsidRPr="00771E49">
              <w:rPr>
                <w:rFonts w:ascii="Times New Roman" w:hAnsi="Times New Roman"/>
                <w:sz w:val="24"/>
                <w:szCs w:val="24"/>
                <w:lang w:val="kk-KZ"/>
              </w:rPr>
              <w:t>ағалау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771E49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>Үй тапсырмасы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Сәлемдесу. </w:t>
            </w:r>
          </w:p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Топқа біріктіремін : </w:t>
            </w:r>
            <w:r w:rsidRPr="007417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«Билеттер» </w:t>
            </w:r>
            <w:r w:rsidRPr="00741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топқа бөлінеді. Оқушыларды  кассадан  билеттер алып, 1,2,3 вагондарға бөлініп отрады.</w:t>
            </w:r>
          </w:p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қалыптастыру.</w:t>
            </w:r>
          </w:p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реттілігін қадағалау. </w:t>
            </w:r>
          </w:p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түгелдеу. Оқу құралдарын байқау. </w:t>
            </w:r>
          </w:p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Бір-бірімізді тыңдаймыз десек 1 рет қол шапалақтаймыз!</w:t>
            </w:r>
          </w:p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Ұйымшыл боламыз десек 2 рет </w:t>
            </w:r>
          </w:p>
          <w:p w:rsidR="00DD2AC6" w:rsidRPr="00741781" w:rsidRDefault="00DD2AC6" w:rsidP="00DD2AC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Белсенділік танытамыз десек 3 рет шапалақтаймыз!</w:t>
            </w: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Pr="00051C3E" w:rsidRDefault="00DD2AC6" w:rsidP="00DB3D16">
            <w:pPr>
              <w:pStyle w:val="a6"/>
              <w:widowControl w:val="0"/>
              <w:ind w:left="36"/>
              <w:rPr>
                <w:rFonts w:ascii="Times New Roman" w:hAnsi="Times New Roman"/>
                <w:sz w:val="24"/>
                <w:lang w:val="kk-KZ"/>
              </w:rPr>
            </w:pPr>
            <w:r w:rsidRPr="00051C3E">
              <w:rPr>
                <w:rFonts w:ascii="Times New Roman" w:hAnsi="Times New Roman"/>
                <w:sz w:val="24"/>
                <w:lang w:val="kk-KZ"/>
              </w:rPr>
              <w:t>Оқушылардың шапшаңдығын және теориялық материалды меңгеру деңгейін тексеру үшін ауызша сұрақтар беріледі.</w:t>
            </w:r>
          </w:p>
          <w:p w:rsidR="00DD2AC6" w:rsidRPr="00051C3E" w:rsidRDefault="00DD2AC6" w:rsidP="00DB3D16">
            <w:pPr>
              <w:pStyle w:val="a6"/>
              <w:widowControl w:val="0"/>
              <w:ind w:left="3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51C3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51C3E">
              <w:rPr>
                <w:rFonts w:ascii="Times New Roman" w:hAnsi="Times New Roman"/>
                <w:b/>
                <w:sz w:val="24"/>
                <w:lang w:val="kk-KZ"/>
              </w:rPr>
              <w:t>Тапсырма "Иә" немесе "жоқ"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771E49">
              <w:rPr>
                <w:color w:val="000000"/>
                <w:lang w:val="ru-RU"/>
              </w:rPr>
              <w:t>Аттас</w:t>
            </w:r>
            <w:proofErr w:type="spellEnd"/>
            <w:r w:rsidRPr="00771E49">
              <w:rPr>
                <w:color w:val="000000"/>
                <w:lang w:val="ru-RU"/>
              </w:rPr>
              <w:t xml:space="preserve"> </w:t>
            </w:r>
            <w:proofErr w:type="spellStart"/>
            <w:r w:rsidRPr="00771E49">
              <w:rPr>
                <w:color w:val="000000"/>
                <w:lang w:val="ru-RU"/>
              </w:rPr>
              <w:t>заряттар</w:t>
            </w:r>
            <w:proofErr w:type="spellEnd"/>
            <w:r w:rsidRPr="00771E49">
              <w:rPr>
                <w:color w:val="000000"/>
                <w:lang w:val="ru-RU"/>
              </w:rPr>
              <w:t xml:space="preserve"> </w:t>
            </w:r>
            <w:proofErr w:type="spellStart"/>
            <w:r w:rsidRPr="00771E49">
              <w:rPr>
                <w:color w:val="000000"/>
                <w:lang w:val="ru-RU"/>
              </w:rPr>
              <w:t>бір-бі</w:t>
            </w:r>
            <w:proofErr w:type="gramStart"/>
            <w:r w:rsidRPr="00771E49">
              <w:rPr>
                <w:color w:val="000000"/>
                <w:lang w:val="ru-RU"/>
              </w:rPr>
              <w:t>р</w:t>
            </w:r>
            <w:proofErr w:type="gramEnd"/>
            <w:r w:rsidRPr="00771E49">
              <w:rPr>
                <w:color w:val="000000"/>
                <w:lang w:val="ru-RU"/>
              </w:rPr>
              <w:t>імен</w:t>
            </w:r>
            <w:proofErr w:type="spellEnd"/>
            <w:r w:rsidRPr="00771E49">
              <w:rPr>
                <w:color w:val="000000"/>
                <w:lang w:val="ru-RU"/>
              </w:rPr>
              <w:t xml:space="preserve"> </w:t>
            </w:r>
            <w:proofErr w:type="spellStart"/>
            <w:r w:rsidRPr="00771E49">
              <w:rPr>
                <w:color w:val="000000"/>
                <w:lang w:val="ru-RU"/>
              </w:rPr>
              <w:lastRenderedPageBreak/>
              <w:t>тартылама</w:t>
            </w:r>
            <w:proofErr w:type="spellEnd"/>
            <w:r w:rsidRPr="00771E49">
              <w:rPr>
                <w:color w:val="000000"/>
                <w:lang w:val="ru-RU"/>
              </w:rPr>
              <w:t xml:space="preserve"> </w:t>
            </w:r>
            <w:proofErr w:type="spellStart"/>
            <w:r w:rsidRPr="00771E49">
              <w:rPr>
                <w:color w:val="000000"/>
                <w:lang w:val="ru-RU"/>
              </w:rPr>
              <w:t>ма</w:t>
            </w:r>
            <w:proofErr w:type="spellEnd"/>
            <w:r w:rsidRPr="00771E49">
              <w:rPr>
                <w:color w:val="000000"/>
                <w:lang w:val="ru-RU"/>
              </w:rPr>
              <w:t xml:space="preserve">? </w:t>
            </w:r>
            <w:r w:rsidRPr="00051C3E">
              <w:rPr>
                <w:color w:val="000000"/>
              </w:rPr>
              <w:t>(</w:t>
            </w:r>
            <w:proofErr w:type="spellStart"/>
            <w:r w:rsidRPr="00051C3E">
              <w:rPr>
                <w:color w:val="000000"/>
              </w:rPr>
              <w:t>жоқ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То</w:t>
            </w:r>
            <w:proofErr w:type="spellEnd"/>
            <w:r w:rsidRPr="00051C3E">
              <w:rPr>
                <w:color w:val="000000"/>
                <w:lang w:val="kk-KZ"/>
              </w:rPr>
              <w:t>к</w:t>
            </w:r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күшінің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өлшем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бірлігі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ом</w:t>
            </w:r>
            <w:proofErr w:type="spellEnd"/>
            <w:r w:rsidRPr="00051C3E">
              <w:rPr>
                <w:color w:val="000000"/>
                <w:lang w:val="kk-KZ"/>
              </w:rPr>
              <w:t>м</w:t>
            </w:r>
            <w:r w:rsidRPr="00051C3E">
              <w:rPr>
                <w:color w:val="000000"/>
              </w:rPr>
              <w:t>е</w:t>
            </w:r>
            <w:r w:rsidRPr="00051C3E">
              <w:rPr>
                <w:color w:val="000000"/>
                <w:lang w:val="kk-KZ"/>
              </w:rPr>
              <w:t>т</w:t>
            </w:r>
            <w:r w:rsidRPr="00051C3E">
              <w:rPr>
                <w:color w:val="000000"/>
              </w:rPr>
              <w:t>р. (</w:t>
            </w:r>
            <w:proofErr w:type="spellStart"/>
            <w:r w:rsidRPr="00051C3E">
              <w:rPr>
                <w:color w:val="000000"/>
              </w:rPr>
              <w:t>иә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Электр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кернеуін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өлшейтін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құрал</w:t>
            </w:r>
            <w:proofErr w:type="spellEnd"/>
            <w:r w:rsidRPr="00051C3E">
              <w:rPr>
                <w:color w:val="000000"/>
              </w:rPr>
              <w:t xml:space="preserve"> </w:t>
            </w:r>
            <w:r w:rsidRPr="00051C3E">
              <w:rPr>
                <w:color w:val="000000"/>
                <w:lang w:val="kk-KZ"/>
              </w:rPr>
              <w:t>ам</w:t>
            </w:r>
            <w:proofErr w:type="spellStart"/>
            <w:r w:rsidRPr="00051C3E">
              <w:rPr>
                <w:color w:val="000000"/>
              </w:rPr>
              <w:t>перметр</w:t>
            </w:r>
            <w:proofErr w:type="spellEnd"/>
            <w:r w:rsidRPr="00051C3E">
              <w:rPr>
                <w:color w:val="000000"/>
              </w:rPr>
              <w:t xml:space="preserve"> (</w:t>
            </w:r>
            <w:proofErr w:type="spellStart"/>
            <w:r w:rsidRPr="00051C3E">
              <w:rPr>
                <w:color w:val="000000"/>
              </w:rPr>
              <w:t>жоқ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То</w:t>
            </w:r>
            <w:proofErr w:type="spellEnd"/>
            <w:r w:rsidRPr="00051C3E">
              <w:rPr>
                <w:color w:val="000000"/>
                <w:lang w:val="kk-KZ"/>
              </w:rPr>
              <w:t>к</w:t>
            </w:r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күшін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өлшейтін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құрал</w:t>
            </w:r>
            <w:proofErr w:type="spellEnd"/>
            <w:r w:rsidRPr="00051C3E">
              <w:rPr>
                <w:color w:val="000000"/>
              </w:rPr>
              <w:t xml:space="preserve"> </w:t>
            </w:r>
            <w:r w:rsidRPr="00051C3E">
              <w:rPr>
                <w:color w:val="000000"/>
                <w:lang w:val="kk-KZ"/>
              </w:rPr>
              <w:t>ам</w:t>
            </w:r>
            <w:proofErr w:type="spellStart"/>
            <w:r w:rsidRPr="00051C3E">
              <w:rPr>
                <w:color w:val="000000"/>
              </w:rPr>
              <w:t>перметр</w:t>
            </w:r>
            <w:proofErr w:type="spellEnd"/>
            <w:r w:rsidRPr="00051C3E">
              <w:rPr>
                <w:color w:val="000000"/>
              </w:rPr>
              <w:t xml:space="preserve"> (</w:t>
            </w:r>
            <w:proofErr w:type="spellStart"/>
            <w:r w:rsidRPr="00051C3E">
              <w:rPr>
                <w:color w:val="000000"/>
              </w:rPr>
              <w:t>иә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71E49">
              <w:rPr>
                <w:color w:val="000000"/>
                <w:lang w:val="ru-RU"/>
              </w:rPr>
              <w:t xml:space="preserve">Электр тогының </w:t>
            </w:r>
            <w:proofErr w:type="spellStart"/>
            <w:r w:rsidRPr="00771E49">
              <w:rPr>
                <w:color w:val="000000"/>
                <w:lang w:val="ru-RU"/>
              </w:rPr>
              <w:t>магнитті</w:t>
            </w:r>
            <w:proofErr w:type="gramStart"/>
            <w:r w:rsidRPr="00771E49">
              <w:rPr>
                <w:color w:val="000000"/>
                <w:lang w:val="ru-RU"/>
              </w:rPr>
              <w:t>к</w:t>
            </w:r>
            <w:proofErr w:type="spellEnd"/>
            <w:proofErr w:type="gramEnd"/>
            <w:r w:rsidRPr="00771E49">
              <w:rPr>
                <w:color w:val="000000"/>
                <w:lang w:val="ru-RU"/>
              </w:rPr>
              <w:t xml:space="preserve"> әсері </w:t>
            </w:r>
            <w:proofErr w:type="spellStart"/>
            <w:r w:rsidRPr="00771E49">
              <w:rPr>
                <w:color w:val="000000"/>
                <w:lang w:val="ru-RU"/>
              </w:rPr>
              <w:t>болама</w:t>
            </w:r>
            <w:proofErr w:type="spellEnd"/>
            <w:r w:rsidRPr="00771E49">
              <w:rPr>
                <w:color w:val="000000"/>
                <w:lang w:val="ru-RU"/>
              </w:rPr>
              <w:t xml:space="preserve"> </w:t>
            </w:r>
            <w:proofErr w:type="spellStart"/>
            <w:r w:rsidRPr="00771E49">
              <w:rPr>
                <w:color w:val="000000"/>
                <w:lang w:val="ru-RU"/>
              </w:rPr>
              <w:t>ма</w:t>
            </w:r>
            <w:proofErr w:type="spellEnd"/>
            <w:r w:rsidRPr="00771E49">
              <w:rPr>
                <w:color w:val="000000"/>
                <w:lang w:val="ru-RU"/>
              </w:rPr>
              <w:t xml:space="preserve">? </w:t>
            </w:r>
            <w:r w:rsidRPr="00051C3E">
              <w:rPr>
                <w:color w:val="000000"/>
              </w:rPr>
              <w:t>(</w:t>
            </w:r>
            <w:proofErr w:type="spellStart"/>
            <w:r w:rsidRPr="00051C3E">
              <w:rPr>
                <w:color w:val="000000"/>
              </w:rPr>
              <w:t>иә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Әр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аттас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заряттар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бірін-бірі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тебеме</w:t>
            </w:r>
            <w:proofErr w:type="spellEnd"/>
            <w:r w:rsidRPr="00051C3E">
              <w:rPr>
                <w:color w:val="000000"/>
              </w:rPr>
              <w:t>? (</w:t>
            </w:r>
            <w:proofErr w:type="spellStart"/>
            <w:r w:rsidRPr="00051C3E">
              <w:rPr>
                <w:color w:val="000000"/>
              </w:rPr>
              <w:t>жоқ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Электр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кернеуінің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өлшем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бірлігі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Ом</w:t>
            </w:r>
            <w:proofErr w:type="spellEnd"/>
            <w:r w:rsidRPr="00051C3E">
              <w:rPr>
                <w:color w:val="000000"/>
              </w:rPr>
              <w:t xml:space="preserve"> (</w:t>
            </w:r>
            <w:proofErr w:type="spellStart"/>
            <w:r w:rsidRPr="00051C3E">
              <w:rPr>
                <w:color w:val="000000"/>
              </w:rPr>
              <w:t>жоқ</w:t>
            </w:r>
            <w:proofErr w:type="spellEnd"/>
            <w:r w:rsidRPr="00051C3E">
              <w:rPr>
                <w:color w:val="000000"/>
              </w:rPr>
              <w:t>)</w:t>
            </w:r>
            <w:r w:rsidRPr="00051C3E">
              <w:rPr>
                <w:color w:val="000000"/>
                <w:lang w:val="kk-KZ"/>
              </w:rPr>
              <w:t xml:space="preserve"> 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Электр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кернеуінің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өлшем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бірлігі</w:t>
            </w:r>
            <w:proofErr w:type="spellEnd"/>
            <w:r w:rsidRPr="00051C3E">
              <w:rPr>
                <w:color w:val="000000"/>
              </w:rPr>
              <w:t xml:space="preserve"> </w:t>
            </w:r>
            <w:r w:rsidRPr="00051C3E">
              <w:rPr>
                <w:color w:val="000000"/>
                <w:lang w:val="kk-KZ"/>
              </w:rPr>
              <w:t>в</w:t>
            </w:r>
            <w:proofErr w:type="spellStart"/>
            <w:r w:rsidRPr="00051C3E">
              <w:rPr>
                <w:color w:val="000000"/>
              </w:rPr>
              <w:t>ольт</w:t>
            </w:r>
            <w:proofErr w:type="spellEnd"/>
            <w:r w:rsidRPr="00051C3E">
              <w:rPr>
                <w:color w:val="000000"/>
              </w:rPr>
              <w:t xml:space="preserve"> (</w:t>
            </w:r>
            <w:proofErr w:type="spellStart"/>
            <w:r w:rsidRPr="00051C3E">
              <w:rPr>
                <w:color w:val="000000"/>
              </w:rPr>
              <w:t>иә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54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Кедергіні</w:t>
            </w:r>
            <w:proofErr w:type="spellEnd"/>
            <w:r w:rsidRPr="00051C3E">
              <w:rPr>
                <w:color w:val="000000"/>
              </w:rPr>
              <w:t xml:space="preserve"> R-</w:t>
            </w:r>
            <w:proofErr w:type="spellStart"/>
            <w:r w:rsidRPr="00051C3E">
              <w:rPr>
                <w:color w:val="000000"/>
              </w:rPr>
              <w:t>әрпімен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белгілей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ме</w:t>
            </w:r>
            <w:proofErr w:type="spellEnd"/>
            <w:r w:rsidRPr="00051C3E">
              <w:rPr>
                <w:color w:val="000000"/>
              </w:rPr>
              <w:t>? (</w:t>
            </w:r>
            <w:proofErr w:type="spellStart"/>
            <w:r w:rsidRPr="00051C3E">
              <w:rPr>
                <w:color w:val="000000"/>
              </w:rPr>
              <w:t>иә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left" w:pos="178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Кедергінің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өлшем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бірлігі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секунд</w:t>
            </w:r>
            <w:proofErr w:type="spellEnd"/>
            <w:r w:rsidRPr="00051C3E">
              <w:rPr>
                <w:color w:val="000000"/>
              </w:rPr>
              <w:t xml:space="preserve"> (</w:t>
            </w:r>
            <w:proofErr w:type="spellStart"/>
            <w:r w:rsidRPr="00051C3E">
              <w:rPr>
                <w:color w:val="000000"/>
              </w:rPr>
              <w:t>жоқ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left" w:pos="178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Кедергіні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өлшейтін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құрал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реостат</w:t>
            </w:r>
            <w:proofErr w:type="spellEnd"/>
            <w:r w:rsidRPr="00051C3E">
              <w:rPr>
                <w:color w:val="000000"/>
              </w:rPr>
              <w:t xml:space="preserve"> (</w:t>
            </w:r>
            <w:proofErr w:type="spellStart"/>
            <w:r w:rsidRPr="00051C3E">
              <w:rPr>
                <w:color w:val="000000"/>
              </w:rPr>
              <w:t>иә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Pr="00051C3E" w:rsidRDefault="00DD2AC6" w:rsidP="00DB3D1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"/>
                <w:tab w:val="left" w:pos="178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051C3E">
              <w:rPr>
                <w:color w:val="000000"/>
              </w:rPr>
              <w:t>Электр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тогының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химиялық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әсері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болама</w:t>
            </w:r>
            <w:proofErr w:type="spellEnd"/>
            <w:r w:rsidRPr="00051C3E">
              <w:rPr>
                <w:color w:val="000000"/>
              </w:rPr>
              <w:t xml:space="preserve"> </w:t>
            </w:r>
            <w:proofErr w:type="spellStart"/>
            <w:r w:rsidRPr="00051C3E">
              <w:rPr>
                <w:color w:val="000000"/>
              </w:rPr>
              <w:t>ма</w:t>
            </w:r>
            <w:proofErr w:type="spellEnd"/>
            <w:r w:rsidRPr="00051C3E">
              <w:rPr>
                <w:color w:val="000000"/>
              </w:rPr>
              <w:t>? (</w:t>
            </w:r>
            <w:proofErr w:type="spellStart"/>
            <w:r w:rsidRPr="00051C3E">
              <w:rPr>
                <w:color w:val="000000"/>
              </w:rPr>
              <w:t>иә</w:t>
            </w:r>
            <w:proofErr w:type="spellEnd"/>
            <w:r w:rsidRPr="00051C3E">
              <w:rPr>
                <w:color w:val="000000"/>
              </w:rPr>
              <w:t>)</w:t>
            </w: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Pr="00034401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401">
              <w:rPr>
                <w:rFonts w:ascii="Times New Roman" w:hAnsi="Times New Roman"/>
                <w:sz w:val="24"/>
                <w:szCs w:val="24"/>
                <w:lang w:val="kk-KZ"/>
              </w:rPr>
              <w:t>Жауаптарын мұғалім айтады, оқушылар өзара бағалау жүргізеді.Оқушылардың жауаптарына мұғалім кері байланыс жасайды.</w:t>
            </w:r>
          </w:p>
          <w:p w:rsidR="00DD2AC6" w:rsidRDefault="00DD2AC6" w:rsidP="00DB3D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3345" w:rsidRDefault="00793345" w:rsidP="00DB3D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3345" w:rsidRPr="006653CC" w:rsidRDefault="00793345" w:rsidP="0079334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Миға шабуыл"</w:t>
            </w: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 тақырыптың мазмұнын ашып аламыз. "Тізбек" сөзін қай жерде қолданамыз?</w:t>
            </w:r>
          </w:p>
          <w:p w:rsidR="00793345" w:rsidRPr="006653CC" w:rsidRDefault="00793345" w:rsidP="0079334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Жаңа тақырыптың мазмұнын ашу үшін топтық жұмыс орындайды. Мәтінмен жұмыс. </w:t>
            </w:r>
            <w:r w:rsidRPr="00665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"Джигсо"</w:t>
            </w: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әдісі.</w:t>
            </w:r>
          </w:p>
          <w:p w:rsidR="00793345" w:rsidRPr="006653CC" w:rsidRDefault="00793345" w:rsidP="0079334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Үш топқа жаңа тапсырманы жеке-жеке бөліп беремін топ арасында талқылап баяндайды. </w:t>
            </w:r>
          </w:p>
          <w:p w:rsidR="00793345" w:rsidRDefault="00793345" w:rsidP="00DB3D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93345" w:rsidRPr="006653CC" w:rsidRDefault="00793345" w:rsidP="0079334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Топтық жұмысты оқушылар "Бағдаршам" әдісі арқылы бағалайды</w:t>
            </w:r>
          </w:p>
          <w:p w:rsidR="00793345" w:rsidRDefault="00793345" w:rsidP="007933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93345" w:rsidRPr="006653CC" w:rsidRDefault="00793345" w:rsidP="007933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Тақырыпты ары қарай меңгеру үшін есептер шығарады.</w:t>
            </w:r>
          </w:p>
          <w:p w:rsidR="00793345" w:rsidRDefault="00793345" w:rsidP="007933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"Есептер шығару"</w:t>
            </w: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 деңгейлік есептерді  шығарады.</w:t>
            </w:r>
          </w:p>
          <w:p w:rsidR="00793345" w:rsidRPr="006653CC" w:rsidRDefault="00793345" w:rsidP="007933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93345" w:rsidRPr="006653CC" w:rsidRDefault="00793345" w:rsidP="007933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MO"/>
              </w:rPr>
            </w:pPr>
            <w:r w:rsidRPr="006653C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Ке</w:t>
            </w:r>
            <w:proofErr w:type="spellStart"/>
            <w:r w:rsidRPr="006653CC">
              <w:rPr>
                <w:rFonts w:ascii="Times New Roman" w:hAnsi="Times New Roman"/>
                <w:bCs/>
                <w:iCs/>
                <w:sz w:val="24"/>
                <w:szCs w:val="24"/>
                <w:lang w:val="ru-MO"/>
              </w:rPr>
              <w:t>стені</w:t>
            </w:r>
            <w:proofErr w:type="spellEnd"/>
            <w:r w:rsidRPr="006653CC">
              <w:rPr>
                <w:rFonts w:ascii="Times New Roman" w:hAnsi="Times New Roman"/>
                <w:bCs/>
                <w:iCs/>
                <w:sz w:val="24"/>
                <w:szCs w:val="24"/>
                <w:lang w:val="ru-MO"/>
              </w:rPr>
              <w:t xml:space="preserve"> толтырыңыз</w:t>
            </w:r>
            <w:r w:rsidRPr="006653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MO"/>
              </w:rPr>
              <w:t>.</w:t>
            </w:r>
          </w:p>
          <w:tbl>
            <w:tblPr>
              <w:tblW w:w="54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8"/>
              <w:gridCol w:w="814"/>
              <w:gridCol w:w="1559"/>
              <w:gridCol w:w="1135"/>
            </w:tblGrid>
            <w:tr w:rsidR="00793345" w:rsidRPr="006653CC" w:rsidTr="00793345">
              <w:tc>
                <w:tcPr>
                  <w:tcW w:w="1908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 xml:space="preserve">Физикалық </w:t>
                  </w:r>
                  <w:proofErr w:type="spellStart"/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шама</w:t>
                  </w:r>
                  <w:proofErr w:type="spellEnd"/>
                </w:p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  <w:tc>
                <w:tcPr>
                  <w:tcW w:w="814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proofErr w:type="spellStart"/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Белгіленуі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ind w:left="-249" w:firstLine="14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proofErr w:type="spellStart"/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Формуласы</w:t>
                  </w:r>
                  <w:proofErr w:type="spellEnd"/>
                </w:p>
              </w:tc>
              <w:tc>
                <w:tcPr>
                  <w:tcW w:w="1135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 xml:space="preserve">Өлшем </w:t>
                  </w:r>
                  <w:proofErr w:type="spellStart"/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бірлігі</w:t>
                  </w:r>
                  <w:proofErr w:type="spellEnd"/>
                </w:p>
              </w:tc>
            </w:tr>
            <w:tr w:rsidR="00793345" w:rsidRPr="006653CC" w:rsidTr="00793345">
              <w:tc>
                <w:tcPr>
                  <w:tcW w:w="1908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lastRenderedPageBreak/>
                    <w:t>Тоқ күші</w:t>
                  </w:r>
                </w:p>
              </w:tc>
              <w:tc>
                <w:tcPr>
                  <w:tcW w:w="814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  <w:tc>
                <w:tcPr>
                  <w:tcW w:w="1559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  <w:tc>
                <w:tcPr>
                  <w:tcW w:w="1135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</w:tr>
            <w:tr w:rsidR="00793345" w:rsidRPr="006653CC" w:rsidTr="00793345">
              <w:tc>
                <w:tcPr>
                  <w:tcW w:w="1908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proofErr w:type="spellStart"/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Кернеу</w:t>
                  </w:r>
                  <w:proofErr w:type="spellEnd"/>
                </w:p>
              </w:tc>
              <w:tc>
                <w:tcPr>
                  <w:tcW w:w="814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  <w:tc>
                <w:tcPr>
                  <w:tcW w:w="1559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  <w:tc>
                <w:tcPr>
                  <w:tcW w:w="1135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</w:tr>
            <w:tr w:rsidR="00793345" w:rsidRPr="006653CC" w:rsidTr="00793345">
              <w:tc>
                <w:tcPr>
                  <w:tcW w:w="1908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  <w:proofErr w:type="spellStart"/>
                  <w:r w:rsidRPr="006653CC"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  <w:t>Кедергі</w:t>
                  </w:r>
                  <w:proofErr w:type="spellEnd"/>
                </w:p>
              </w:tc>
              <w:tc>
                <w:tcPr>
                  <w:tcW w:w="814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  <w:tc>
                <w:tcPr>
                  <w:tcW w:w="1559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  <w:tc>
                <w:tcPr>
                  <w:tcW w:w="1135" w:type="dxa"/>
                </w:tcPr>
                <w:p w:rsidR="00793345" w:rsidRPr="006653CC" w:rsidRDefault="00793345" w:rsidP="00793345">
                  <w:pPr>
                    <w:pStyle w:val="a3"/>
                    <w:framePr w:hSpace="180" w:wrap="around" w:vAnchor="text" w:hAnchor="margin" w:x="-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MO"/>
                    </w:rPr>
                  </w:pPr>
                </w:p>
              </w:tc>
            </w:tr>
          </w:tbl>
          <w:p w:rsidR="00793345" w:rsidRPr="006653CC" w:rsidRDefault="00793345" w:rsidP="0079334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ІІ-денгей.</w:t>
            </w:r>
          </w:p>
          <w:p w:rsidR="00793345" w:rsidRPr="006653CC" w:rsidRDefault="00793345" w:rsidP="0079334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3345" w:rsidRPr="006653CC" w:rsidRDefault="00793345" w:rsidP="0079334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t>2.Вольтметрдің кедергісі 14000 Ом. Егер вольтметр 120В-қа тең болатын кернеуді көрсетсе, онда ол арқылы өтетін тоқ күші қандай?</w:t>
            </w:r>
          </w:p>
          <w:p w:rsidR="00793345" w:rsidRPr="006653CC" w:rsidRDefault="00793345" w:rsidP="0079334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3345" w:rsidRPr="006653CC" w:rsidRDefault="00793345" w:rsidP="0079334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ІІІ-денгей.</w:t>
            </w:r>
          </w:p>
          <w:p w:rsidR="00793345" w:rsidRPr="006653CC" w:rsidRDefault="00793345" w:rsidP="0079334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t>1.Кедергісі 0,2Ом, массасы 0,2кг мыс өткізгіштің ұзындығын және көлденең қимасының ауданын табыңдар</w:t>
            </w:r>
          </w:p>
          <w:p w:rsidR="00DD2AC6" w:rsidRPr="0037530F" w:rsidRDefault="00DD2AC6" w:rsidP="00DB3D16">
            <w:pPr>
              <w:rPr>
                <w:rFonts w:ascii="Calibri" w:hAnsi="Calibri" w:cs="Times New Roman"/>
                <w:lang w:val="kk-KZ"/>
              </w:rPr>
            </w:pPr>
            <w:r w:rsidRPr="00771E49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 xml:space="preserve">Әр оқушы </w:t>
            </w:r>
            <w:r w:rsidRPr="00771E49">
              <w:rPr>
                <w:rFonts w:ascii="Times New Roman" w:eastAsiaTheme="minorHAnsi" w:hAnsi="Times New Roman"/>
                <w:b/>
                <w:kern w:val="0"/>
                <w:sz w:val="24"/>
                <w:szCs w:val="24"/>
                <w:lang w:val="kk-KZ" w:eastAsia="en-US"/>
              </w:rPr>
              <w:t>өзін-өзі</w:t>
            </w:r>
            <w:r w:rsidRPr="00771E49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 xml:space="preserve"> тексереді, оқушылар өзара кері байланыс жасайды</w:t>
            </w:r>
          </w:p>
          <w:p w:rsidR="00DD2AC6" w:rsidRPr="0037530F" w:rsidRDefault="00DD2AC6" w:rsidP="00DB3D16">
            <w:pPr>
              <w:rPr>
                <w:rFonts w:ascii="Calibri" w:hAnsi="Calibri" w:cs="Times New Roman"/>
                <w:lang w:val="kk-KZ"/>
              </w:rPr>
            </w:pPr>
          </w:p>
          <w:p w:rsidR="00DD2AC6" w:rsidRPr="00771E49" w:rsidRDefault="00DD2AC6" w:rsidP="00DB3D16">
            <w:pPr>
              <w:spacing w:after="160" w:line="259" w:lineRule="auto"/>
              <w:ind w:firstLine="708"/>
              <w:rPr>
                <w:rFonts w:ascii="Times New Roman" w:eastAsiaTheme="minorHAnsi" w:hAnsi="Times New Roman"/>
                <w:sz w:val="24"/>
                <w:szCs w:val="24"/>
                <w:lang w:val="kk-KZ" w:eastAsia="en-GB"/>
              </w:rPr>
            </w:pPr>
          </w:p>
          <w:p w:rsidR="00793345" w:rsidRPr="00741781" w:rsidRDefault="00793345" w:rsidP="0079334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"</w:t>
            </w:r>
            <w:r w:rsidRPr="00741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 жәшік"</w:t>
            </w:r>
            <w:r w:rsidRPr="0074178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41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жаңа сабақты бекіту. </w:t>
            </w:r>
            <w:r w:rsidRPr="0074178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41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</w:t>
            </w:r>
            <w:r w:rsidRPr="0074178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7417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бәріне тиімді сұрақ қойғызу арқылы кері байланыс жасатуға, оқуға белсенділігін арттыруға, өзін-өзі реттеу арқылы жаңа материалды қорытындылайды.</w:t>
            </w:r>
          </w:p>
          <w:p w:rsidR="00793345" w:rsidRPr="00741781" w:rsidRDefault="00793345" w:rsidP="007933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93345" w:rsidRPr="00741781" w:rsidRDefault="00793345" w:rsidP="007933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417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«Білім қоржыны»</w:t>
            </w:r>
            <w:r w:rsidRPr="0074178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рефлексия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71E4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E49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әр тапсырманың бағалау критерийлері бойынша жалпы баллдық жүйемен бағалау</w:t>
            </w:r>
          </w:p>
          <w:p w:rsidR="00DD2AC6" w:rsidRPr="00771E49" w:rsidRDefault="00DD2AC6" w:rsidP="00DB3D16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E49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GB"/>
              </w:rPr>
              <w:t>§38 оқу 18- жаттығу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3AAC" w:rsidRPr="00507DE7" w:rsidRDefault="009F3AAC" w:rsidP="009F3A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барлығы жақсы көңіл-күймен сабақты бастайды.</w:t>
            </w: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үй тапсырмасын қайталау сұрақтарына «иә» немесе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«жоқ» деп тез-тез жауап береді.</w:t>
            </w: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F4E" w:rsidRDefault="003B4F4E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Ом заңы және оған тәуелді шамалар туралы оқулықтан ізденіп, танысып, өз ойларын айтады.</w:t>
            </w: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82C" w:rsidRDefault="00FE382C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жұптасып деңгейлік </w:t>
            </w:r>
            <w:r w:rsidRPr="00771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есептер шығарады.</w:t>
            </w: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AC6" w:rsidRPr="00675E35" w:rsidRDefault="00DD2AC6" w:rsidP="00DB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D2AC6" w:rsidRPr="00675E35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910F5" w:rsidRDefault="00D910F5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5A9" w:rsidRPr="006653CC" w:rsidRDefault="001715A9" w:rsidP="00D910F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910F5" w:rsidRPr="006653CC" w:rsidRDefault="00D910F5" w:rsidP="00D910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Дескриптор:</w:t>
            </w:r>
          </w:p>
          <w:p w:rsidR="00D910F5" w:rsidRPr="006653CC" w:rsidRDefault="00D910F5" w:rsidP="00D910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t>1. Сұрақтарға дұрыс жауап айта алады</w:t>
            </w:r>
          </w:p>
          <w:p w:rsidR="00D910F5" w:rsidRPr="006653CC" w:rsidRDefault="00D910F5" w:rsidP="00D910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Сұрақтарға </w:t>
            </w: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жауап беру барысында мысалдар келтіре алады</w:t>
            </w:r>
          </w:p>
          <w:p w:rsidR="00D910F5" w:rsidRPr="006653CC" w:rsidRDefault="00D910F5" w:rsidP="00D910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t>3. Тиянақты ойын жеткізе алады</w:t>
            </w:r>
          </w:p>
          <w:p w:rsidR="00DD2AC6" w:rsidRPr="00675E35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2AC6" w:rsidRPr="00675E35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E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E382C" w:rsidRPr="006653CC" w:rsidRDefault="00FE382C" w:rsidP="00FE38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Кедергінің анықтамасын айтады.</w:t>
            </w:r>
          </w:p>
          <w:p w:rsidR="00FE382C" w:rsidRPr="006653CC" w:rsidRDefault="00FE382C" w:rsidP="00FE38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Кернеудің анықтамасын айтады.</w:t>
            </w:r>
          </w:p>
          <w:p w:rsidR="00FE382C" w:rsidRPr="006653CC" w:rsidRDefault="00FE382C" w:rsidP="00FE38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Ток күшінің анықтамасын айтады</w:t>
            </w:r>
          </w:p>
          <w:p w:rsidR="00DD2AC6" w:rsidRDefault="00FE382C" w:rsidP="00FE382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6653C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Тiзбек бөлiгi үшiн Ом заңы</w:t>
            </w:r>
            <w:r w:rsidRPr="006653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тұжырымдамасын</w:t>
            </w: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біледі.</w:t>
            </w:r>
          </w:p>
          <w:p w:rsidR="00FE382C" w:rsidRDefault="00FE382C" w:rsidP="00FE382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E382C" w:rsidRDefault="00FE382C" w:rsidP="00FE382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E382C" w:rsidRPr="006653CC" w:rsidRDefault="00FE382C" w:rsidP="00FE38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1.Кедергі, кернеу, ток күшін қандай әріппен белгіленетінін біледі.</w:t>
            </w:r>
          </w:p>
          <w:p w:rsidR="00FE382C" w:rsidRPr="006653CC" w:rsidRDefault="00FE382C" w:rsidP="00FE3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6653CC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Тiзбек бөлiгi үшiн Ом заңының формуласын қорытады</w:t>
            </w: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E382C" w:rsidRDefault="00FE382C" w:rsidP="00FE382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Ом заңының </w:t>
            </w: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формуласын түрлендіреді.</w:t>
            </w: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1715A9" w:rsidRDefault="001715A9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Pr="00771E49" w:rsidRDefault="00DD2AC6" w:rsidP="00DB3D16">
            <w:pPr>
              <w:spacing w:after="160" w:line="260" w:lineRule="atLeast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771E49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E382C" w:rsidRPr="006653CC" w:rsidRDefault="00FE382C" w:rsidP="00FE3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53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Белгілеунуін, жаза алады.</w:t>
            </w:r>
          </w:p>
          <w:p w:rsidR="00FE382C" w:rsidRPr="006653CC" w:rsidRDefault="00FE382C" w:rsidP="00FE3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53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Есептің берілгенін жаза алады.</w:t>
            </w:r>
          </w:p>
          <w:p w:rsidR="00FE382C" w:rsidRPr="006653CC" w:rsidRDefault="00FE382C" w:rsidP="00FE3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53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Өлшем бірлігін біледі.</w:t>
            </w:r>
          </w:p>
          <w:p w:rsidR="00FE382C" w:rsidRPr="006653CC" w:rsidRDefault="00FE382C" w:rsidP="00FE3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53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Формуласын жаза алады</w:t>
            </w:r>
          </w:p>
          <w:p w:rsidR="00DD2AC6" w:rsidRPr="00771E49" w:rsidRDefault="00FE382C" w:rsidP="00FE38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Есептің шешуін дұрыс таба алады.</w:t>
            </w:r>
            <w:r w:rsidR="00DD2AC6" w:rsidRPr="00771E4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910F5" w:rsidRDefault="00D910F5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910F5" w:rsidRDefault="00D910F5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910F5" w:rsidRDefault="00D910F5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910F5" w:rsidRDefault="00D910F5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910F5" w:rsidRDefault="00D910F5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910F5" w:rsidRDefault="00D910F5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Default="00DD2AC6" w:rsidP="00DB3D16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:rsidR="00DD2AC6" w:rsidRPr="00CC5C6B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918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Жалпы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бағалау критерийлер бойынша </w:t>
            </w:r>
            <w:r w:rsidRPr="004918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10 </w:t>
            </w:r>
            <w:r w:rsidRPr="004918C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балл</w:t>
            </w:r>
          </w:p>
          <w:p w:rsidR="00DD2AC6" w:rsidRPr="00675E35" w:rsidRDefault="00DD2AC6" w:rsidP="00DB3D1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ДК экран</w:t>
            </w: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Таратпа материал</w:t>
            </w: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771E49" w:rsidRDefault="00DD2AC6" w:rsidP="00DB3D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E49">
              <w:rPr>
                <w:rFonts w:ascii="Times New Roman" w:hAnsi="Times New Roman"/>
                <w:sz w:val="24"/>
                <w:szCs w:val="24"/>
                <w:lang w:val="kk-KZ"/>
              </w:rPr>
              <w:t>Оқулық слайд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771E49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>дәптер</w:t>
            </w: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</w:p>
          <w:p w:rsidR="00DD2AC6" w:rsidRPr="00675E35" w:rsidRDefault="00DD2AC6" w:rsidP="00DB3D16">
            <w:pPr>
              <w:rPr>
                <w:rFonts w:ascii="Times New Roman" w:hAnsi="Times New Roman" w:cs="Times New Roman"/>
                <w:lang w:val="kk-KZ"/>
              </w:rPr>
            </w:pPr>
            <w:r w:rsidRPr="00771E49">
              <w:rPr>
                <w:rFonts w:ascii="Times New Roman" w:hAnsi="Times New Roman" w:cs="Times New Roman"/>
                <w:lang w:val="kk-KZ"/>
              </w:rPr>
              <w:t>Стикерлер</w:t>
            </w:r>
          </w:p>
        </w:tc>
      </w:tr>
    </w:tbl>
    <w:tbl>
      <w:tblPr>
        <w:tblStyle w:val="aa"/>
        <w:tblW w:w="11199" w:type="dxa"/>
        <w:tblInd w:w="-318" w:type="dxa"/>
        <w:tblLook w:val="04A0"/>
      </w:tblPr>
      <w:tblGrid>
        <w:gridCol w:w="5104"/>
        <w:gridCol w:w="2976"/>
        <w:gridCol w:w="3119"/>
      </w:tblGrid>
      <w:tr w:rsidR="00F676D8" w:rsidRPr="009F3AAC" w:rsidTr="00EF3F3A">
        <w:tc>
          <w:tcPr>
            <w:tcW w:w="5104" w:type="dxa"/>
          </w:tcPr>
          <w:p w:rsidR="00F676D8" w:rsidRPr="006653CC" w:rsidRDefault="00F676D8" w:rsidP="00EF3F3A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2976" w:type="dxa"/>
          </w:tcPr>
          <w:p w:rsidR="00F676D8" w:rsidRPr="006653CC" w:rsidRDefault="00F676D8" w:rsidP="00EF3F3A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119" w:type="dxa"/>
          </w:tcPr>
          <w:p w:rsidR="00F676D8" w:rsidRPr="006653CC" w:rsidRDefault="00F676D8" w:rsidP="00EF3F3A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F676D8" w:rsidRPr="009F3AAC" w:rsidTr="00EF3F3A">
        <w:tc>
          <w:tcPr>
            <w:tcW w:w="5104" w:type="dxa"/>
          </w:tcPr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53CC">
              <w:rPr>
                <w:rStyle w:val="CharAttribute1"/>
                <w:rFonts w:eastAsia="바탕" w:cs="Times New Roman"/>
                <w:szCs w:val="24"/>
                <w:lang w:val="kk-KZ"/>
              </w:rPr>
              <w:t>Оқушылардың қажеттілігіне қарай мәтінмен жұмыс істейді. Оқушылар материалды өз бетінше меңгереді. Деңгейлік тапсырмалар орындады.Олардың өзара жұмыстарын саралаймын, қолдау көрсетемін</w:t>
            </w:r>
          </w:p>
        </w:tc>
        <w:tc>
          <w:tcPr>
            <w:tcW w:w="2976" w:type="dxa"/>
          </w:tcPr>
          <w:p w:rsidR="00F676D8" w:rsidRPr="006653CC" w:rsidRDefault="00F676D8" w:rsidP="00EF3F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3CC">
              <w:rPr>
                <w:rStyle w:val="CharAttribute1"/>
                <w:rFonts w:eastAsia="바탕"/>
                <w:szCs w:val="24"/>
                <w:lang w:val="kk-KZ"/>
              </w:rPr>
              <w:t xml:space="preserve">Сабақтың әр бөлімі сайын кері байланыс беремін. </w:t>
            </w:r>
            <w:r w:rsidRPr="006653CC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қалыптастыру бағалау "Басбармақ" әдісі арқылы бағаланды. Топтық жұмысты және деңгейлік есептерді к</w:t>
            </w:r>
            <w:r>
              <w:rPr>
                <w:rStyle w:val="CharAttribute1"/>
                <w:rFonts w:eastAsia="바탕"/>
                <w:szCs w:val="24"/>
                <w:lang w:val="kk-KZ"/>
              </w:rPr>
              <w:t xml:space="preserve">ритерий және </w:t>
            </w:r>
            <w:r>
              <w:rPr>
                <w:rStyle w:val="CharAttribute1"/>
                <w:rFonts w:eastAsia="바탕"/>
                <w:szCs w:val="24"/>
                <w:lang w:val="kk-KZ"/>
              </w:rPr>
              <w:lastRenderedPageBreak/>
              <w:t xml:space="preserve">дескриптор, "Бағдаршам" әдісі </w:t>
            </w:r>
            <w:r w:rsidRPr="006653CC">
              <w:rPr>
                <w:rStyle w:val="CharAttribute1"/>
                <w:rFonts w:eastAsia="바탕"/>
                <w:szCs w:val="24"/>
                <w:lang w:val="kk-KZ"/>
              </w:rPr>
              <w:t xml:space="preserve"> арқылы бағалаймын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 сақтау технологиялары.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сабағында қауіпсіздік техникасы ережелерін сақтау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F676D8" w:rsidRPr="009F3AAC" w:rsidTr="00EF3F3A">
        <w:tc>
          <w:tcPr>
            <w:tcW w:w="11199" w:type="dxa"/>
            <w:gridSpan w:val="3"/>
          </w:tcPr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F676D8" w:rsidRPr="006653CC" w:rsidRDefault="00F676D8" w:rsidP="00EF3F3A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F676D8" w:rsidRPr="006653CC" w:rsidRDefault="00F676D8" w:rsidP="00EF3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F676D8" w:rsidRPr="00E6103C" w:rsidRDefault="00F676D8" w:rsidP="00F676D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3D16" w:rsidRDefault="00DB3D16" w:rsidP="00F676D8">
      <w:pPr>
        <w:pStyle w:val="ab"/>
        <w:rPr>
          <w:lang w:val="kk-KZ"/>
        </w:rPr>
      </w:pPr>
      <w:r>
        <w:rPr>
          <w:lang w:val="kk-KZ"/>
        </w:rPr>
        <w:t>\</w:t>
      </w:r>
    </w:p>
    <w:sectPr w:rsidR="00DB3D16" w:rsidSect="00DB3D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6663"/>
    <w:multiLevelType w:val="multilevel"/>
    <w:tmpl w:val="6F82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62B7C"/>
    <w:multiLevelType w:val="hybridMultilevel"/>
    <w:tmpl w:val="8516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DB3D16"/>
    <w:rsid w:val="001715A9"/>
    <w:rsid w:val="001C088F"/>
    <w:rsid w:val="003B4F4E"/>
    <w:rsid w:val="004A029A"/>
    <w:rsid w:val="005E70DE"/>
    <w:rsid w:val="00793345"/>
    <w:rsid w:val="007B2A52"/>
    <w:rsid w:val="009F3AAC"/>
    <w:rsid w:val="00A4409E"/>
    <w:rsid w:val="00C62621"/>
    <w:rsid w:val="00D64796"/>
    <w:rsid w:val="00D910F5"/>
    <w:rsid w:val="00DB3D16"/>
    <w:rsid w:val="00DD2AC6"/>
    <w:rsid w:val="00E127B9"/>
    <w:rsid w:val="00EE3CB0"/>
    <w:rsid w:val="00F676D8"/>
    <w:rsid w:val="00FE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D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B3D1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DB3D1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99"/>
    <w:locked/>
    <w:rsid w:val="00DB3D16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5"/>
    <w:uiPriority w:val="99"/>
    <w:qFormat/>
    <w:rsid w:val="00DB3D1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basedOn w:val="a"/>
    <w:uiPriority w:val="99"/>
    <w:unhideWhenUsed/>
    <w:rsid w:val="00DB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D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D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">
    <w:name w:val="CharAttribute1"/>
    <w:rsid w:val="00F676D8"/>
    <w:rPr>
      <w:rFonts w:ascii="Times New Roman" w:eastAsia="Times New Roman" w:hAnsi="Times New Roman"/>
      <w:b/>
      <w:sz w:val="24"/>
    </w:rPr>
  </w:style>
  <w:style w:type="paragraph" w:styleId="ab">
    <w:name w:val="Subtitle"/>
    <w:basedOn w:val="a"/>
    <w:next w:val="a"/>
    <w:link w:val="ac"/>
    <w:uiPriority w:val="11"/>
    <w:qFormat/>
    <w:rsid w:val="00F676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676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2022-01-30T13:36:00Z</dcterms:created>
  <dcterms:modified xsi:type="dcterms:W3CDTF">2022-02-14T16:17:00Z</dcterms:modified>
</cp:coreProperties>
</file>